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4240D" w14:textId="77777777" w:rsidR="00F30D6B" w:rsidRPr="004B7206" w:rsidRDefault="00F30D6B" w:rsidP="008F1334">
      <w:pPr>
        <w:jc w:val="center"/>
        <w:rPr>
          <w:rFonts w:ascii="Arial" w:hAnsi="Arial"/>
          <w:b/>
          <w:sz w:val="32"/>
          <w:szCs w:val="32"/>
        </w:rPr>
      </w:pPr>
    </w:p>
    <w:p w14:paraId="2D39FD8A" w14:textId="77777777" w:rsidR="00D74D67" w:rsidRDefault="00D74D67" w:rsidP="002525A2">
      <w:pPr>
        <w:jc w:val="center"/>
        <w:rPr>
          <w:rFonts w:ascii="Arial" w:hAnsi="Arial"/>
        </w:rPr>
      </w:pPr>
    </w:p>
    <w:p w14:paraId="06EE07F3" w14:textId="0F78ED73" w:rsidR="008F1334" w:rsidRDefault="00902185" w:rsidP="002525A2">
      <w:pPr>
        <w:jc w:val="center"/>
        <w:rPr>
          <w:rFonts w:ascii="Arial" w:hAnsi="Arial"/>
          <w:b/>
        </w:rPr>
      </w:pPr>
      <w:r w:rsidRPr="00D74D67">
        <w:rPr>
          <w:rFonts w:ascii="Arial" w:hAnsi="Arial"/>
          <w:b/>
        </w:rPr>
        <w:t>Óvodafejlesztés Rákóczibánya településen</w:t>
      </w:r>
    </w:p>
    <w:p w14:paraId="636CB652" w14:textId="7FDB7E2D" w:rsidR="00DE4C07" w:rsidRPr="00D74D67" w:rsidRDefault="00DE4C07" w:rsidP="002525A2">
      <w:pPr>
        <w:jc w:val="center"/>
        <w:rPr>
          <w:rFonts w:ascii="Arial" w:hAnsi="Arial"/>
          <w:b/>
        </w:rPr>
      </w:pPr>
      <w:r>
        <w:rPr>
          <w:rFonts w:ascii="Arial" w:hAnsi="Arial"/>
          <w:b/>
        </w:rPr>
        <w:t>Záró közlemény</w:t>
      </w:r>
    </w:p>
    <w:p w14:paraId="3F04098E" w14:textId="07F885EF" w:rsidR="0009764A" w:rsidRDefault="0009764A" w:rsidP="0009764A">
      <w:pPr>
        <w:widowControl/>
        <w:tabs>
          <w:tab w:val="left" w:pos="5670"/>
          <w:tab w:val="center" w:pos="6804"/>
        </w:tabs>
        <w:autoSpaceDE/>
        <w:autoSpaceDN/>
        <w:adjustRightInd/>
        <w:spacing w:after="0" w:line="300" w:lineRule="auto"/>
        <w:rPr>
          <w:rFonts w:ascii="Arial" w:eastAsiaTheme="minorHAnsi" w:hAnsi="Arial" w:cstheme="minorHAnsi"/>
          <w:szCs w:val="24"/>
          <w:lang w:eastAsia="en-US"/>
        </w:rPr>
      </w:pPr>
    </w:p>
    <w:p w14:paraId="38322E73" w14:textId="77777777" w:rsidR="00DE4C07" w:rsidRPr="00DE4C07" w:rsidRDefault="00DE4C07" w:rsidP="00DE4C07">
      <w:pPr>
        <w:widowControl/>
        <w:tabs>
          <w:tab w:val="left" w:pos="5670"/>
          <w:tab w:val="center" w:pos="6804"/>
        </w:tabs>
        <w:autoSpaceDE/>
        <w:autoSpaceDN/>
        <w:adjustRightInd/>
        <w:spacing w:after="0" w:line="300" w:lineRule="auto"/>
        <w:rPr>
          <w:rFonts w:ascii="Arial" w:eastAsiaTheme="minorHAnsi" w:hAnsi="Arial"/>
          <w:bCs/>
          <w:iCs/>
          <w:szCs w:val="24"/>
          <w:lang w:eastAsia="en-US"/>
        </w:rPr>
      </w:pPr>
      <w:r w:rsidRPr="00DE4C07">
        <w:rPr>
          <w:rFonts w:ascii="Arial" w:eastAsiaTheme="minorHAnsi" w:hAnsi="Arial"/>
          <w:bCs/>
          <w:iCs/>
          <w:szCs w:val="24"/>
          <w:lang w:eastAsia="en-US"/>
        </w:rPr>
        <w:t>Rákóczibánya Község Önkormányzata sikeresen megvalósította az „Óvodafejlesztés Rákóczibánya településen” című projektet, a Terület- és Településfejlesztési Operatív Program Plusz (</w:t>
      </w:r>
      <w:proofErr w:type="spellStart"/>
      <w:r w:rsidRPr="00DE4C07">
        <w:rPr>
          <w:rFonts w:ascii="Arial" w:eastAsiaTheme="minorHAnsi" w:hAnsi="Arial"/>
          <w:bCs/>
          <w:iCs/>
          <w:szCs w:val="24"/>
          <w:lang w:eastAsia="en-US"/>
        </w:rPr>
        <w:t>TOP_Plusz</w:t>
      </w:r>
      <w:proofErr w:type="spellEnd"/>
      <w:r w:rsidRPr="00DE4C07">
        <w:rPr>
          <w:rFonts w:ascii="Arial" w:eastAsiaTheme="minorHAnsi" w:hAnsi="Arial"/>
          <w:bCs/>
          <w:iCs/>
          <w:szCs w:val="24"/>
          <w:lang w:eastAsia="en-US"/>
        </w:rPr>
        <w:t>) keretében 140 millió forint vissza nem térítendő európai uniós forrásból.</w:t>
      </w:r>
    </w:p>
    <w:p w14:paraId="782CBAD4" w14:textId="77777777" w:rsidR="00DE4C07" w:rsidRPr="00DE4C07" w:rsidRDefault="00DE4C07" w:rsidP="00DE4C07">
      <w:pPr>
        <w:widowControl/>
        <w:tabs>
          <w:tab w:val="left" w:pos="5670"/>
          <w:tab w:val="center" w:pos="6804"/>
        </w:tabs>
        <w:autoSpaceDE/>
        <w:autoSpaceDN/>
        <w:adjustRightInd/>
        <w:spacing w:after="0" w:line="300" w:lineRule="auto"/>
        <w:rPr>
          <w:rFonts w:ascii="Arial" w:eastAsiaTheme="minorHAnsi" w:hAnsi="Arial"/>
          <w:bCs/>
          <w:iCs/>
          <w:szCs w:val="24"/>
          <w:lang w:eastAsia="en-US"/>
        </w:rPr>
      </w:pPr>
    </w:p>
    <w:p w14:paraId="67085B0A" w14:textId="77777777" w:rsidR="00DE4C07" w:rsidRPr="00DE4C07" w:rsidRDefault="00DE4C07" w:rsidP="00DE4C07">
      <w:pPr>
        <w:widowControl/>
        <w:tabs>
          <w:tab w:val="left" w:pos="5670"/>
          <w:tab w:val="center" w:pos="6804"/>
        </w:tabs>
        <w:autoSpaceDE/>
        <w:autoSpaceDN/>
        <w:adjustRightInd/>
        <w:spacing w:after="0" w:line="300" w:lineRule="auto"/>
        <w:rPr>
          <w:rFonts w:ascii="Arial" w:eastAsiaTheme="minorHAnsi" w:hAnsi="Arial"/>
          <w:bCs/>
          <w:iCs/>
          <w:szCs w:val="24"/>
          <w:lang w:eastAsia="en-US"/>
        </w:rPr>
      </w:pPr>
      <w:r w:rsidRPr="00DE4C07">
        <w:rPr>
          <w:rFonts w:ascii="Arial" w:eastAsiaTheme="minorHAnsi" w:hAnsi="Arial"/>
          <w:bCs/>
          <w:iCs/>
          <w:szCs w:val="24"/>
          <w:lang w:eastAsia="en-US"/>
        </w:rPr>
        <w:t>A projekt célja az volt, hogy a település óvodája meg tudjon felelni a rá vonatkozó rendeletben előírt működési feltételeknek. Az épülethez kapcsolódó bővítés keretében a hiányzó helyiségeket alakították ki, így tornaszoba, sportszertár, foglalkoztató és fejlesztő szoba, valamint egy elkülönítő is található már az óvodában. Felújítási, korszerűsítési munkálatokat is végeztek, továbbá új játékok kerültek a játszóudvarra, valamint eszközbeszerzés is megvalósult a pályázati támogatásból.</w:t>
      </w:r>
    </w:p>
    <w:p w14:paraId="46996A92" w14:textId="77777777" w:rsidR="00DE4C07" w:rsidRPr="00DE4C07" w:rsidRDefault="00DE4C07" w:rsidP="00DE4C07">
      <w:pPr>
        <w:widowControl/>
        <w:tabs>
          <w:tab w:val="left" w:pos="5670"/>
          <w:tab w:val="center" w:pos="6804"/>
        </w:tabs>
        <w:autoSpaceDE/>
        <w:autoSpaceDN/>
        <w:adjustRightInd/>
        <w:spacing w:after="0" w:line="300" w:lineRule="auto"/>
        <w:rPr>
          <w:rFonts w:ascii="Arial" w:eastAsiaTheme="minorHAnsi" w:hAnsi="Arial"/>
          <w:bCs/>
          <w:iCs/>
          <w:szCs w:val="24"/>
          <w:lang w:eastAsia="en-US"/>
        </w:rPr>
      </w:pPr>
      <w:r w:rsidRPr="00DE4C07">
        <w:rPr>
          <w:rFonts w:ascii="Arial" w:eastAsiaTheme="minorHAnsi" w:hAnsi="Arial"/>
          <w:bCs/>
          <w:iCs/>
          <w:szCs w:val="24"/>
          <w:lang w:eastAsia="en-US"/>
        </w:rPr>
        <w:t>A projekt megvalósításának helyszíne: 3151 Rákóczibánya, Fáklya út 53. hrsz.:177</w:t>
      </w:r>
    </w:p>
    <w:p w14:paraId="069A3803" w14:textId="77777777" w:rsidR="00DE4C07" w:rsidRPr="00DE4C07" w:rsidRDefault="00DE4C07" w:rsidP="00DE4C07">
      <w:pPr>
        <w:widowControl/>
        <w:tabs>
          <w:tab w:val="left" w:pos="5670"/>
          <w:tab w:val="center" w:pos="6804"/>
        </w:tabs>
        <w:autoSpaceDE/>
        <w:autoSpaceDN/>
        <w:adjustRightInd/>
        <w:spacing w:after="0" w:line="300" w:lineRule="auto"/>
        <w:rPr>
          <w:rFonts w:ascii="Arial" w:eastAsiaTheme="minorHAnsi" w:hAnsi="Arial"/>
          <w:bCs/>
          <w:iCs/>
          <w:szCs w:val="24"/>
          <w:lang w:eastAsia="en-US"/>
        </w:rPr>
      </w:pPr>
    </w:p>
    <w:p w14:paraId="65637DD0" w14:textId="77777777" w:rsidR="00DE4C07" w:rsidRPr="00DE4C07" w:rsidRDefault="00DE4C07" w:rsidP="00DE4C07">
      <w:pPr>
        <w:widowControl/>
        <w:tabs>
          <w:tab w:val="left" w:pos="5670"/>
          <w:tab w:val="center" w:pos="6804"/>
        </w:tabs>
        <w:autoSpaceDE/>
        <w:autoSpaceDN/>
        <w:adjustRightInd/>
        <w:spacing w:after="0" w:line="300" w:lineRule="auto"/>
        <w:rPr>
          <w:rFonts w:ascii="Arial" w:eastAsiaTheme="minorHAnsi" w:hAnsi="Arial"/>
          <w:bCs/>
          <w:iCs/>
          <w:szCs w:val="24"/>
          <w:lang w:eastAsia="en-US"/>
        </w:rPr>
      </w:pPr>
      <w:r w:rsidRPr="00DE4C07">
        <w:rPr>
          <w:rFonts w:ascii="Arial" w:eastAsiaTheme="minorHAnsi" w:hAnsi="Arial"/>
          <w:bCs/>
          <w:iCs/>
          <w:szCs w:val="24"/>
          <w:lang w:eastAsia="en-US"/>
        </w:rPr>
        <w:t>A projektben megvalósult a kötelező nyilvánosság biztosítása.</w:t>
      </w:r>
    </w:p>
    <w:p w14:paraId="34DE93A4" w14:textId="77777777" w:rsidR="00DE4C07" w:rsidRPr="00DE4C07" w:rsidRDefault="00DE4C07" w:rsidP="00DE4C07">
      <w:pPr>
        <w:widowControl/>
        <w:tabs>
          <w:tab w:val="left" w:pos="5670"/>
          <w:tab w:val="center" w:pos="6804"/>
        </w:tabs>
        <w:autoSpaceDE/>
        <w:autoSpaceDN/>
        <w:adjustRightInd/>
        <w:spacing w:after="0" w:line="300" w:lineRule="auto"/>
        <w:rPr>
          <w:rFonts w:ascii="Arial" w:eastAsiaTheme="minorHAnsi" w:hAnsi="Arial"/>
          <w:bCs/>
          <w:iCs/>
          <w:szCs w:val="24"/>
          <w:lang w:eastAsia="en-US"/>
        </w:rPr>
      </w:pPr>
    </w:p>
    <w:p w14:paraId="59D2D6D0" w14:textId="77777777" w:rsidR="00DE4C07" w:rsidRPr="00DE4C07" w:rsidRDefault="00DE4C07" w:rsidP="00DE4C07">
      <w:pPr>
        <w:widowControl/>
        <w:tabs>
          <w:tab w:val="left" w:pos="5670"/>
          <w:tab w:val="center" w:pos="6804"/>
        </w:tabs>
        <w:autoSpaceDE/>
        <w:autoSpaceDN/>
        <w:adjustRightInd/>
        <w:spacing w:after="0" w:line="300" w:lineRule="auto"/>
        <w:rPr>
          <w:rFonts w:ascii="Arial" w:eastAsiaTheme="minorHAnsi" w:hAnsi="Arial"/>
          <w:bCs/>
          <w:iCs/>
          <w:szCs w:val="24"/>
          <w:lang w:eastAsia="en-US"/>
        </w:rPr>
      </w:pPr>
      <w:r w:rsidRPr="00DE4C07">
        <w:rPr>
          <w:rFonts w:ascii="Arial" w:eastAsiaTheme="minorHAnsi" w:hAnsi="Arial"/>
          <w:bCs/>
          <w:iCs/>
          <w:szCs w:val="24"/>
          <w:lang w:eastAsia="en-US"/>
        </w:rPr>
        <w:t>A projekt a Széchenyi Terv Plusz program keretében a TOP_PLUSZ-3.3.1-21-NG1 kódszámú „Gyermeknevelést támogató humán infrastruktúra fejlesztése” című Felhívásból valósult meg. Rákóczibánya Község Önkormányzata, mint Kedvezményezett 140 millió Ft vissza nem térítendő támogatást nyert el az „Óvodafejlesztés Rákóczibánya településen” című, TOP_PLUSZ-3.3.1-21-NG1-2022-00008 azonosító számú pályázaton, 100%-os támogatási intenzitás mellett.</w:t>
      </w:r>
    </w:p>
    <w:p w14:paraId="0887DA69" w14:textId="77777777" w:rsidR="00DE4C07" w:rsidRPr="00DE4C07" w:rsidRDefault="00DE4C07" w:rsidP="00DE4C07">
      <w:pPr>
        <w:widowControl/>
        <w:tabs>
          <w:tab w:val="left" w:pos="5670"/>
          <w:tab w:val="center" w:pos="6804"/>
        </w:tabs>
        <w:autoSpaceDE/>
        <w:autoSpaceDN/>
        <w:adjustRightInd/>
        <w:spacing w:after="0" w:line="300" w:lineRule="auto"/>
        <w:rPr>
          <w:rFonts w:ascii="Arial" w:eastAsiaTheme="minorHAnsi" w:hAnsi="Arial"/>
          <w:bCs/>
          <w:iCs/>
          <w:szCs w:val="24"/>
          <w:lang w:eastAsia="en-US"/>
        </w:rPr>
      </w:pPr>
      <w:r w:rsidRPr="00DE4C07">
        <w:rPr>
          <w:rFonts w:ascii="Arial" w:eastAsiaTheme="minorHAnsi" w:hAnsi="Arial"/>
          <w:bCs/>
          <w:iCs/>
          <w:szCs w:val="24"/>
          <w:lang w:eastAsia="en-US"/>
        </w:rPr>
        <w:t>A projekt fizikai befejezése 2026.06.30.</w:t>
      </w:r>
    </w:p>
    <w:p w14:paraId="4F4D9FAE" w14:textId="5ED29063" w:rsidR="0009764A" w:rsidRDefault="00DE4C07" w:rsidP="00DE4C07">
      <w:pPr>
        <w:widowControl/>
        <w:tabs>
          <w:tab w:val="left" w:pos="5670"/>
          <w:tab w:val="center" w:pos="6804"/>
        </w:tabs>
        <w:autoSpaceDE/>
        <w:autoSpaceDN/>
        <w:adjustRightInd/>
        <w:spacing w:after="0" w:line="300" w:lineRule="auto"/>
        <w:rPr>
          <w:rFonts w:ascii="Arial" w:eastAsiaTheme="minorHAnsi" w:hAnsi="Arial"/>
          <w:szCs w:val="24"/>
          <w:lang w:eastAsia="en-US"/>
        </w:rPr>
      </w:pPr>
      <w:r w:rsidRPr="00DE4C07">
        <w:rPr>
          <w:rFonts w:ascii="Arial" w:eastAsiaTheme="minorHAnsi" w:hAnsi="Arial"/>
          <w:bCs/>
          <w:iCs/>
          <w:szCs w:val="24"/>
          <w:lang w:eastAsia="en-US"/>
        </w:rPr>
        <w:t>A projekt az Európai Unió támogatásával, a magyar állam társfinanszírozásával valósult meg.</w:t>
      </w:r>
    </w:p>
    <w:p w14:paraId="40EA4F81" w14:textId="088B6BDE" w:rsidR="00FE180F" w:rsidRDefault="00FE180F" w:rsidP="0009764A">
      <w:pPr>
        <w:widowControl/>
        <w:tabs>
          <w:tab w:val="left" w:pos="5670"/>
          <w:tab w:val="center" w:pos="6804"/>
        </w:tabs>
        <w:autoSpaceDE/>
        <w:autoSpaceDN/>
        <w:adjustRightInd/>
        <w:spacing w:after="0" w:line="300" w:lineRule="auto"/>
        <w:rPr>
          <w:rFonts w:ascii="Arial" w:eastAsiaTheme="minorHAnsi" w:hAnsi="Arial"/>
          <w:szCs w:val="24"/>
          <w:lang w:eastAsia="en-US"/>
        </w:rPr>
      </w:pPr>
    </w:p>
    <w:p w14:paraId="67B5E3A3" w14:textId="77777777" w:rsidR="00EA40AE" w:rsidRPr="00EB5779" w:rsidRDefault="00EA40AE" w:rsidP="0009764A">
      <w:pPr>
        <w:widowControl/>
        <w:tabs>
          <w:tab w:val="left" w:pos="5670"/>
          <w:tab w:val="center" w:pos="6804"/>
        </w:tabs>
        <w:autoSpaceDE/>
        <w:autoSpaceDN/>
        <w:adjustRightInd/>
        <w:spacing w:after="0" w:line="300" w:lineRule="auto"/>
        <w:rPr>
          <w:rFonts w:ascii="Arial" w:eastAsiaTheme="minorHAnsi" w:hAnsi="Arial"/>
          <w:szCs w:val="24"/>
          <w:lang w:eastAsia="en-US"/>
        </w:rPr>
      </w:pPr>
    </w:p>
    <w:p w14:paraId="6FF3A3E9" w14:textId="150E1510" w:rsidR="0009764A" w:rsidRPr="00DE4C07" w:rsidRDefault="003A6F85" w:rsidP="00F67D7F">
      <w:pPr>
        <w:widowControl/>
        <w:tabs>
          <w:tab w:val="left" w:pos="5670"/>
          <w:tab w:val="center" w:pos="6804"/>
        </w:tabs>
        <w:autoSpaceDE/>
        <w:autoSpaceDN/>
        <w:adjustRightInd/>
        <w:spacing w:after="0" w:line="300" w:lineRule="auto"/>
        <w:jc w:val="left"/>
        <w:rPr>
          <w:rFonts w:ascii="Arial" w:eastAsiaTheme="minorHAnsi" w:hAnsi="Arial"/>
          <w:szCs w:val="24"/>
          <w:lang w:eastAsia="en-US"/>
        </w:rPr>
      </w:pPr>
      <w:r w:rsidRPr="00DE4C07">
        <w:rPr>
          <w:rFonts w:ascii="Arial" w:eastAsiaTheme="minorHAnsi" w:hAnsi="Arial"/>
          <w:szCs w:val="24"/>
          <w:lang w:eastAsia="en-US"/>
        </w:rPr>
        <w:t>További</w:t>
      </w:r>
      <w:r w:rsidR="0009764A" w:rsidRPr="00DE4C07">
        <w:rPr>
          <w:rFonts w:ascii="Arial" w:eastAsiaTheme="minorHAnsi" w:hAnsi="Arial"/>
          <w:szCs w:val="24"/>
          <w:lang w:eastAsia="en-US"/>
        </w:rPr>
        <w:t xml:space="preserve"> információ</w:t>
      </w:r>
      <w:r w:rsidR="0037685D" w:rsidRPr="00DE4C07">
        <w:rPr>
          <w:rFonts w:ascii="Arial" w:eastAsiaTheme="minorHAnsi" w:hAnsi="Arial"/>
          <w:szCs w:val="24"/>
          <w:lang w:eastAsia="en-US"/>
        </w:rPr>
        <w:t xml:space="preserve"> kérhető</w:t>
      </w:r>
      <w:r w:rsidR="0009764A" w:rsidRPr="00DE4C07">
        <w:rPr>
          <w:rFonts w:ascii="Arial" w:eastAsiaTheme="minorHAnsi" w:hAnsi="Arial"/>
          <w:szCs w:val="24"/>
          <w:lang w:eastAsia="en-US"/>
        </w:rPr>
        <w:t xml:space="preserve">: </w:t>
      </w:r>
    </w:p>
    <w:p w14:paraId="2D6FA650" w14:textId="3800A4E4" w:rsidR="00E70E78" w:rsidRPr="00DE4C07" w:rsidRDefault="001F47EF" w:rsidP="00E70E78">
      <w:pPr>
        <w:widowControl/>
        <w:tabs>
          <w:tab w:val="left" w:pos="5670"/>
          <w:tab w:val="center" w:pos="6804"/>
        </w:tabs>
        <w:autoSpaceDE/>
        <w:autoSpaceDN/>
        <w:adjustRightInd/>
        <w:spacing w:after="0" w:line="300" w:lineRule="auto"/>
        <w:jc w:val="left"/>
        <w:rPr>
          <w:rFonts w:ascii="Arial" w:eastAsiaTheme="minorHAnsi" w:hAnsi="Arial"/>
          <w:bCs/>
          <w:iCs/>
          <w:szCs w:val="24"/>
          <w:lang w:eastAsia="en-US"/>
        </w:rPr>
      </w:pPr>
      <w:r w:rsidRPr="00DE4C07">
        <w:rPr>
          <w:rFonts w:ascii="Arial" w:eastAsiaTheme="minorHAnsi" w:hAnsi="Arial"/>
          <w:bCs/>
          <w:iCs/>
          <w:szCs w:val="24"/>
          <w:lang w:eastAsia="en-US"/>
        </w:rPr>
        <w:t xml:space="preserve">Rákóczibánya </w:t>
      </w:r>
      <w:r w:rsidR="00E70E78" w:rsidRPr="00DE4C07">
        <w:rPr>
          <w:rFonts w:ascii="Arial" w:eastAsiaTheme="minorHAnsi" w:hAnsi="Arial"/>
          <w:bCs/>
          <w:iCs/>
          <w:szCs w:val="24"/>
          <w:lang w:eastAsia="en-US"/>
        </w:rPr>
        <w:t>Község Önkormányzata</w:t>
      </w:r>
    </w:p>
    <w:p w14:paraId="2F4C208F" w14:textId="5B354A48" w:rsidR="00E70E78" w:rsidRPr="00DE4C07" w:rsidRDefault="00E70E78" w:rsidP="00E70E78">
      <w:pPr>
        <w:widowControl/>
        <w:tabs>
          <w:tab w:val="left" w:pos="5670"/>
          <w:tab w:val="center" w:pos="6804"/>
        </w:tabs>
        <w:autoSpaceDE/>
        <w:autoSpaceDN/>
        <w:adjustRightInd/>
        <w:spacing w:after="0" w:line="300" w:lineRule="auto"/>
        <w:jc w:val="left"/>
        <w:rPr>
          <w:rFonts w:ascii="Arial" w:eastAsiaTheme="minorHAnsi" w:hAnsi="Arial"/>
          <w:szCs w:val="24"/>
          <w:lang w:eastAsia="en-US"/>
        </w:rPr>
      </w:pPr>
      <w:r w:rsidRPr="00DE4C07">
        <w:rPr>
          <w:rFonts w:ascii="Arial" w:eastAsiaTheme="minorHAnsi" w:hAnsi="Arial"/>
          <w:bCs/>
          <w:iCs/>
          <w:szCs w:val="24"/>
          <w:lang w:eastAsia="en-US"/>
        </w:rPr>
        <w:t>06-32-</w:t>
      </w:r>
      <w:r w:rsidR="001F47EF" w:rsidRPr="00DE4C07">
        <w:rPr>
          <w:rFonts w:ascii="Arial" w:eastAsiaTheme="minorHAnsi" w:hAnsi="Arial"/>
          <w:bCs/>
          <w:iCs/>
          <w:szCs w:val="24"/>
          <w:lang w:eastAsia="en-US"/>
        </w:rPr>
        <w:t>557</w:t>
      </w:r>
      <w:r w:rsidRPr="00DE4C07">
        <w:rPr>
          <w:rFonts w:ascii="Arial" w:eastAsiaTheme="minorHAnsi" w:hAnsi="Arial"/>
          <w:bCs/>
          <w:iCs/>
          <w:szCs w:val="24"/>
          <w:lang w:eastAsia="en-US"/>
        </w:rPr>
        <w:t>-</w:t>
      </w:r>
      <w:r w:rsidR="001F47EF" w:rsidRPr="00DE4C07">
        <w:rPr>
          <w:rFonts w:ascii="Arial" w:eastAsiaTheme="minorHAnsi" w:hAnsi="Arial"/>
          <w:bCs/>
          <w:iCs/>
          <w:szCs w:val="24"/>
          <w:lang w:eastAsia="en-US"/>
        </w:rPr>
        <w:t>500</w:t>
      </w:r>
    </w:p>
    <w:p w14:paraId="77475DCA" w14:textId="56009655" w:rsidR="0009764A" w:rsidRPr="00DE4C07" w:rsidRDefault="001F47EF" w:rsidP="00E70E78">
      <w:pPr>
        <w:widowControl/>
        <w:tabs>
          <w:tab w:val="left" w:pos="5670"/>
          <w:tab w:val="center" w:pos="6804"/>
        </w:tabs>
        <w:autoSpaceDE/>
        <w:autoSpaceDN/>
        <w:adjustRightInd/>
        <w:spacing w:after="0" w:line="300" w:lineRule="auto"/>
        <w:jc w:val="left"/>
        <w:rPr>
          <w:rFonts w:ascii="Arial" w:eastAsiaTheme="minorHAnsi" w:hAnsi="Arial"/>
          <w:szCs w:val="24"/>
          <w:lang w:eastAsia="en-US"/>
        </w:rPr>
      </w:pPr>
      <w:r w:rsidRPr="00DE4C07">
        <w:rPr>
          <w:rFonts w:ascii="Arial" w:eastAsiaTheme="minorHAnsi" w:hAnsi="Arial"/>
          <w:szCs w:val="24"/>
          <w:lang w:eastAsia="en-US"/>
        </w:rPr>
        <w:t>rakoczibanya@rakoczibanya</w:t>
      </w:r>
      <w:r w:rsidR="00E70E78" w:rsidRPr="00DE4C07">
        <w:rPr>
          <w:rFonts w:ascii="Arial" w:eastAsiaTheme="minorHAnsi" w:hAnsi="Arial"/>
          <w:szCs w:val="24"/>
          <w:lang w:eastAsia="en-US"/>
        </w:rPr>
        <w:t>.hu</w:t>
      </w:r>
    </w:p>
    <w:sectPr w:rsidR="0009764A" w:rsidRPr="00DE4C07" w:rsidSect="00F30D6B">
      <w:headerReference w:type="default" r:id="rId8"/>
      <w:pgSz w:w="11906" w:h="16838" w:code="9"/>
      <w:pgMar w:top="1418" w:right="1418" w:bottom="1418" w:left="1418" w:header="19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EA5FE" w14:textId="77777777" w:rsidR="0034246D" w:rsidRDefault="0034246D" w:rsidP="00F30D6B">
      <w:pPr>
        <w:spacing w:after="0"/>
      </w:pPr>
      <w:r>
        <w:separator/>
      </w:r>
    </w:p>
  </w:endnote>
  <w:endnote w:type="continuationSeparator" w:id="0">
    <w:p w14:paraId="03B53377" w14:textId="77777777" w:rsidR="0034246D" w:rsidRDefault="0034246D" w:rsidP="00F30D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15280" w14:textId="77777777" w:rsidR="0034246D" w:rsidRDefault="0034246D" w:rsidP="00F30D6B">
      <w:pPr>
        <w:spacing w:after="0"/>
      </w:pPr>
      <w:r>
        <w:separator/>
      </w:r>
    </w:p>
  </w:footnote>
  <w:footnote w:type="continuationSeparator" w:id="0">
    <w:p w14:paraId="075F0103" w14:textId="77777777" w:rsidR="0034246D" w:rsidRDefault="0034246D" w:rsidP="00F30D6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11F4C" w14:textId="4392FFA2" w:rsidR="00F30D6B" w:rsidRDefault="00F30D6B">
    <w:pPr>
      <w:pStyle w:val="lfej"/>
    </w:pPr>
    <w:r>
      <w:rPr>
        <w:noProof/>
      </w:rPr>
      <w:drawing>
        <wp:anchor distT="0" distB="0" distL="114300" distR="114300" simplePos="0" relativeHeight="251664896" behindDoc="0" locked="0" layoutInCell="1" allowOverlap="1" wp14:anchorId="7965B5AD" wp14:editId="29E4C7E1">
          <wp:simplePos x="0" y="0"/>
          <wp:positionH relativeFrom="column">
            <wp:posOffset>-693601</wp:posOffset>
          </wp:positionH>
          <wp:positionV relativeFrom="paragraph">
            <wp:posOffset>-1018243</wp:posOffset>
          </wp:positionV>
          <wp:extent cx="3934800" cy="1123581"/>
          <wp:effectExtent l="0" t="0" r="889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934800" cy="112358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30940"/>
    <w:multiLevelType w:val="hybridMultilevel"/>
    <w:tmpl w:val="2646986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587346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334"/>
    <w:rsid w:val="00052D2B"/>
    <w:rsid w:val="00072BE6"/>
    <w:rsid w:val="00092880"/>
    <w:rsid w:val="0009764A"/>
    <w:rsid w:val="000E59A0"/>
    <w:rsid w:val="000E7D01"/>
    <w:rsid w:val="00102E85"/>
    <w:rsid w:val="00182253"/>
    <w:rsid w:val="001B2133"/>
    <w:rsid w:val="001F47EF"/>
    <w:rsid w:val="002418CE"/>
    <w:rsid w:val="00241D29"/>
    <w:rsid w:val="002525A2"/>
    <w:rsid w:val="00252631"/>
    <w:rsid w:val="002546A2"/>
    <w:rsid w:val="002604B3"/>
    <w:rsid w:val="002910C9"/>
    <w:rsid w:val="002E1E12"/>
    <w:rsid w:val="0033707C"/>
    <w:rsid w:val="0034246D"/>
    <w:rsid w:val="00355ADD"/>
    <w:rsid w:val="0037685D"/>
    <w:rsid w:val="003A6F85"/>
    <w:rsid w:val="003B3CF6"/>
    <w:rsid w:val="0042764E"/>
    <w:rsid w:val="00473E33"/>
    <w:rsid w:val="004833A3"/>
    <w:rsid w:val="00490283"/>
    <w:rsid w:val="004B7206"/>
    <w:rsid w:val="005301C9"/>
    <w:rsid w:val="00531F0B"/>
    <w:rsid w:val="00542541"/>
    <w:rsid w:val="00566829"/>
    <w:rsid w:val="005B32B7"/>
    <w:rsid w:val="005E6F47"/>
    <w:rsid w:val="00602C48"/>
    <w:rsid w:val="00606A9D"/>
    <w:rsid w:val="006320D8"/>
    <w:rsid w:val="00645AC0"/>
    <w:rsid w:val="006A6EF0"/>
    <w:rsid w:val="00702EC4"/>
    <w:rsid w:val="00745F1C"/>
    <w:rsid w:val="007867AA"/>
    <w:rsid w:val="00830938"/>
    <w:rsid w:val="008349A2"/>
    <w:rsid w:val="0084308F"/>
    <w:rsid w:val="00850615"/>
    <w:rsid w:val="0086363D"/>
    <w:rsid w:val="0088239B"/>
    <w:rsid w:val="008F1334"/>
    <w:rsid w:val="00902185"/>
    <w:rsid w:val="009273BE"/>
    <w:rsid w:val="009364F4"/>
    <w:rsid w:val="0096697C"/>
    <w:rsid w:val="00983A13"/>
    <w:rsid w:val="009D77CA"/>
    <w:rsid w:val="00A046ED"/>
    <w:rsid w:val="00A24FC4"/>
    <w:rsid w:val="00A93561"/>
    <w:rsid w:val="00AE44CE"/>
    <w:rsid w:val="00B53D71"/>
    <w:rsid w:val="00B96C7D"/>
    <w:rsid w:val="00C011D9"/>
    <w:rsid w:val="00C1669F"/>
    <w:rsid w:val="00C67620"/>
    <w:rsid w:val="00C85EC3"/>
    <w:rsid w:val="00CB1B5A"/>
    <w:rsid w:val="00D74D67"/>
    <w:rsid w:val="00DB5643"/>
    <w:rsid w:val="00DE30FA"/>
    <w:rsid w:val="00DE4C07"/>
    <w:rsid w:val="00DE7D89"/>
    <w:rsid w:val="00DF2BC4"/>
    <w:rsid w:val="00DF7932"/>
    <w:rsid w:val="00E30DED"/>
    <w:rsid w:val="00E50D63"/>
    <w:rsid w:val="00E70E78"/>
    <w:rsid w:val="00E803F2"/>
    <w:rsid w:val="00EA1A69"/>
    <w:rsid w:val="00EA40AE"/>
    <w:rsid w:val="00EA5C27"/>
    <w:rsid w:val="00EB546A"/>
    <w:rsid w:val="00EB5779"/>
    <w:rsid w:val="00EE7886"/>
    <w:rsid w:val="00F11539"/>
    <w:rsid w:val="00F23C42"/>
    <w:rsid w:val="00F30D6B"/>
    <w:rsid w:val="00F6063F"/>
    <w:rsid w:val="00F670CC"/>
    <w:rsid w:val="00F67D7F"/>
    <w:rsid w:val="00F765B3"/>
    <w:rsid w:val="00FE180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B8E9A"/>
  <w15:docId w15:val="{18A8062E-DD15-487E-975F-444AB3B85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F1334"/>
    <w:pPr>
      <w:widowControl w:val="0"/>
      <w:autoSpaceDE w:val="0"/>
      <w:autoSpaceDN w:val="0"/>
      <w:adjustRightInd w:val="0"/>
      <w:spacing w:line="240" w:lineRule="auto"/>
      <w:jc w:val="both"/>
    </w:pPr>
    <w:rPr>
      <w:rFonts w:ascii="Verdana" w:eastAsia="Times New Roman" w:hAnsi="Verdana" w:cs="Arial"/>
      <w:sz w:val="20"/>
      <w:szCs w:val="20"/>
      <w:lang w:eastAsia="hu-HU"/>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8F1334"/>
    <w:pPr>
      <w:ind w:left="720"/>
      <w:contextualSpacing/>
    </w:pPr>
  </w:style>
  <w:style w:type="paragraph" w:styleId="lfej">
    <w:name w:val="header"/>
    <w:basedOn w:val="Norml"/>
    <w:link w:val="lfejChar"/>
    <w:uiPriority w:val="99"/>
    <w:unhideWhenUsed/>
    <w:rsid w:val="00F30D6B"/>
    <w:pPr>
      <w:tabs>
        <w:tab w:val="center" w:pos="4536"/>
        <w:tab w:val="right" w:pos="9072"/>
      </w:tabs>
      <w:spacing w:after="0"/>
    </w:pPr>
  </w:style>
  <w:style w:type="character" w:customStyle="1" w:styleId="lfejChar">
    <w:name w:val="Élőfej Char"/>
    <w:basedOn w:val="Bekezdsalapbettpusa"/>
    <w:link w:val="lfej"/>
    <w:uiPriority w:val="99"/>
    <w:rsid w:val="00F30D6B"/>
    <w:rPr>
      <w:rFonts w:ascii="Verdana" w:eastAsia="Times New Roman" w:hAnsi="Verdana" w:cs="Arial"/>
      <w:sz w:val="20"/>
      <w:szCs w:val="20"/>
      <w:lang w:eastAsia="hu-HU"/>
    </w:rPr>
  </w:style>
  <w:style w:type="paragraph" w:styleId="llb">
    <w:name w:val="footer"/>
    <w:basedOn w:val="Norml"/>
    <w:link w:val="llbChar"/>
    <w:uiPriority w:val="99"/>
    <w:unhideWhenUsed/>
    <w:rsid w:val="00F30D6B"/>
    <w:pPr>
      <w:tabs>
        <w:tab w:val="center" w:pos="4536"/>
        <w:tab w:val="right" w:pos="9072"/>
      </w:tabs>
      <w:spacing w:after="0"/>
    </w:pPr>
  </w:style>
  <w:style w:type="character" w:customStyle="1" w:styleId="llbChar">
    <w:name w:val="Élőláb Char"/>
    <w:basedOn w:val="Bekezdsalapbettpusa"/>
    <w:link w:val="llb"/>
    <w:uiPriority w:val="99"/>
    <w:rsid w:val="00F30D6B"/>
    <w:rPr>
      <w:rFonts w:ascii="Verdana" w:eastAsia="Times New Roman" w:hAnsi="Verdana" w:cs="Arial"/>
      <w:sz w:val="20"/>
      <w:szCs w:val="20"/>
      <w:lang w:eastAsia="hu-HU"/>
    </w:rPr>
  </w:style>
  <w:style w:type="paragraph" w:styleId="Buborkszveg">
    <w:name w:val="Balloon Text"/>
    <w:basedOn w:val="Norml"/>
    <w:link w:val="BuborkszvegChar"/>
    <w:uiPriority w:val="99"/>
    <w:semiHidden/>
    <w:unhideWhenUsed/>
    <w:rsid w:val="00DF2BC4"/>
    <w:pPr>
      <w:spacing w:after="0"/>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F2BC4"/>
    <w:rPr>
      <w:rFonts w:ascii="Segoe UI" w:eastAsia="Times New Roman" w:hAnsi="Segoe UI" w:cs="Segoe UI"/>
      <w:sz w:val="18"/>
      <w:szCs w:val="18"/>
      <w:lang w:eastAsia="hu-HU"/>
    </w:rPr>
  </w:style>
  <w:style w:type="paragraph" w:styleId="Vltozat">
    <w:name w:val="Revision"/>
    <w:hidden/>
    <w:uiPriority w:val="99"/>
    <w:semiHidden/>
    <w:rsid w:val="00052D2B"/>
    <w:pPr>
      <w:spacing w:after="0" w:line="240" w:lineRule="auto"/>
    </w:pPr>
    <w:rPr>
      <w:rFonts w:ascii="Verdana" w:eastAsia="Times New Roman" w:hAnsi="Verdana" w:cs="Arial"/>
      <w:sz w:val="20"/>
      <w:szCs w:val="20"/>
      <w:lang w:eastAsia="hu-HU"/>
    </w:rPr>
  </w:style>
  <w:style w:type="character" w:styleId="Hiperhivatkozs">
    <w:name w:val="Hyperlink"/>
    <w:basedOn w:val="Bekezdsalapbettpusa"/>
    <w:uiPriority w:val="99"/>
    <w:unhideWhenUsed/>
    <w:rsid w:val="00E70E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42B3C-CF36-4315-B9C6-3076AEFC7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207</Words>
  <Characters>1434</Characters>
  <Application>Microsoft Office Word</Application>
  <DocSecurity>0</DocSecurity>
  <Lines>11</Lines>
  <Paragraphs>3</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Tóth Diána</dc:creator>
  <cp:lastModifiedBy>Parditka Magdolna</cp:lastModifiedBy>
  <cp:revision>3</cp:revision>
  <cp:lastPrinted>2022-09-02T04:53:00Z</cp:lastPrinted>
  <dcterms:created xsi:type="dcterms:W3CDTF">2026-06-23T06:55:00Z</dcterms:created>
  <dcterms:modified xsi:type="dcterms:W3CDTF">2026-06-23T06:59:00Z</dcterms:modified>
</cp:coreProperties>
</file>